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EB" w:rsidRPr="00AB50AB" w:rsidRDefault="00D21054" w:rsidP="005613EB">
      <w:pPr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en-US"/>
        </w:rPr>
      </w:pPr>
      <w:r w:rsidRPr="0020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л-Фараби атындағы Қазақ ұлттық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университеті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Баспагерлік-редакторлық ж</w:t>
      </w:r>
      <w:r w:rsidRPr="0020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дизайнерлік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өнер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кафедрасы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Емтихан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бағдарламасы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E43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 атауы: </w:t>
      </w:r>
      <w:r w:rsidR="00AB50AB" w:rsidRPr="00AB50A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F42D5" w:rsidRPr="005F42D5">
        <w:rPr>
          <w:rFonts w:ascii="Times New Roman" w:hAnsi="Times New Roman" w:cs="Times New Roman"/>
          <w:b/>
          <w:sz w:val="28"/>
          <w:szCs w:val="28"/>
          <w:lang w:val="kk-KZ"/>
        </w:rPr>
        <w:t>Сандық м</w:t>
      </w:r>
      <w:proofErr w:type="spellStart"/>
      <w:r w:rsidR="005F42D5" w:rsidRPr="005F42D5">
        <w:rPr>
          <w:rFonts w:ascii="Times New Roman" w:hAnsi="Times New Roman" w:cs="Times New Roman"/>
          <w:b/>
          <w:sz w:val="28"/>
          <w:szCs w:val="28"/>
        </w:rPr>
        <w:t>едиадизайн</w:t>
      </w:r>
      <w:proofErr w:type="spellEnd"/>
      <w:r w:rsidR="00AB50AB" w:rsidRPr="00AB50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2062C6" w:rsidRDefault="00E43F0E" w:rsidP="00FE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Оқытушының аты-жөні: Төлепберген Б</w:t>
      </w:r>
      <w:r w:rsidR="00D21054"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D21054"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Емтихан түрі: эссе</w:t>
      </w:r>
    </w:p>
    <w:p w:rsidR="00785B59" w:rsidRPr="00FE25FD" w:rsidRDefault="00785B59" w:rsidP="00FE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32BB8" w:rsidRPr="00914916" w:rsidRDefault="005613EB" w:rsidP="00B32BB8">
      <w:pPr>
        <w:spacing w:line="360" w:lineRule="auto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bookmarkStart w:id="0" w:name="_GoBack"/>
      <w:r w:rsidRPr="00914916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1. </w:t>
      </w:r>
      <w:bookmarkEnd w:id="0"/>
      <w:r w:rsidR="005F42D5" w:rsidRPr="00914916">
        <w:rPr>
          <w:rFonts w:ascii="Times New Roman" w:hAnsi="Times New Roman" w:cs="Times New Roman"/>
          <w:sz w:val="28"/>
          <w:szCs w:val="28"/>
          <w:lang w:val="kk-KZ"/>
        </w:rPr>
        <w:t>Дизайын негіздері</w:t>
      </w:r>
      <w:r w:rsidR="00E331FD" w:rsidRPr="0091491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F42D5" w:rsidRPr="00914916">
        <w:rPr>
          <w:rFonts w:ascii="Times New Roman" w:hAnsi="Times New Roman" w:cs="Times New Roman"/>
          <w:sz w:val="28"/>
          <w:szCs w:val="28"/>
          <w:lang w:val="kk-KZ"/>
        </w:rPr>
        <w:t xml:space="preserve"> Сандық медиадизайын дегеніміз не?</w:t>
      </w:r>
    </w:p>
    <w:p w:rsidR="00B32BB8" w:rsidRPr="00914916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4916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5F42D5" w:rsidRPr="00914916">
        <w:rPr>
          <w:rFonts w:ascii="Times New Roman" w:hAnsi="Times New Roman" w:cs="Times New Roman"/>
          <w:sz w:val="28"/>
          <w:szCs w:val="28"/>
          <w:lang w:val="kk-KZ"/>
        </w:rPr>
        <w:t>Дизайын кезеңдері: идеядан прототипке дейін</w:t>
      </w:r>
    </w:p>
    <w:p w:rsidR="00B32BB8" w:rsidRPr="00914916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491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32BB8" w:rsidRPr="0091491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F42D5" w:rsidRPr="00914916">
        <w:rPr>
          <w:rFonts w:ascii="Times New Roman" w:hAnsi="Times New Roman" w:cs="Times New Roman"/>
          <w:sz w:val="28"/>
          <w:szCs w:val="28"/>
          <w:lang w:val="kk-KZ"/>
        </w:rPr>
        <w:t>Заманауи дизайнердің кәсіби машықтары</w:t>
      </w:r>
    </w:p>
    <w:p w:rsidR="00B32BB8" w:rsidRPr="00914916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491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32BB8" w:rsidRPr="0091491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F42D5" w:rsidRPr="00914916">
        <w:rPr>
          <w:rFonts w:ascii="Times New Roman" w:hAnsi="Times New Roman" w:cs="Times New Roman"/>
          <w:sz w:val="28"/>
          <w:szCs w:val="28"/>
          <w:lang w:val="kk-KZ"/>
        </w:rPr>
        <w:t>Медиа дизайындағы инфографика рөлі</w:t>
      </w:r>
    </w:p>
    <w:p w:rsidR="00B32BB8" w:rsidRPr="00914916" w:rsidRDefault="00005959" w:rsidP="00E3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4916">
        <w:rPr>
          <w:rFonts w:ascii="Times New Roman" w:hAnsi="Times New Roman" w:cs="Times New Roman"/>
          <w:sz w:val="28"/>
          <w:szCs w:val="28"/>
          <w:lang w:val="kk-KZ"/>
        </w:rPr>
        <w:t xml:space="preserve">5.  </w:t>
      </w:r>
      <w:r w:rsidR="0076092D" w:rsidRPr="00914916">
        <w:rPr>
          <w:rFonts w:ascii="Times New Roman" w:hAnsi="Times New Roman" w:cs="Times New Roman"/>
          <w:sz w:val="28"/>
          <w:szCs w:val="28"/>
          <w:lang w:val="kk-KZ"/>
        </w:rPr>
        <w:t>Медиа және дизайын эволюциясы</w:t>
      </w:r>
    </w:p>
    <w:p w:rsidR="00B32BB8" w:rsidRPr="00914916" w:rsidRDefault="00005959" w:rsidP="00941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4916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941E3F" w:rsidRPr="00914916">
        <w:rPr>
          <w:rFonts w:ascii="Times New Roman" w:hAnsi="Times New Roman" w:cs="Times New Roman"/>
          <w:sz w:val="28"/>
          <w:szCs w:val="28"/>
          <w:lang w:val="kk-KZ"/>
        </w:rPr>
        <w:t>Медиадизайын: графикалық дизайыннан Веб 2.0-ге дейін</w:t>
      </w:r>
    </w:p>
    <w:p w:rsidR="00B32BB8" w:rsidRPr="00914916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4916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E331FD" w:rsidRPr="00914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6142" w:rsidRPr="00914916">
        <w:rPr>
          <w:rFonts w:ascii="Times New Roman" w:hAnsi="Times New Roman" w:cs="Times New Roman"/>
          <w:sz w:val="28"/>
          <w:szCs w:val="28"/>
          <w:lang w:val="kk-KZ"/>
        </w:rPr>
        <w:t>Ақпараттық дизайн әзірлеудің әдістері</w:t>
      </w:r>
    </w:p>
    <w:p w:rsidR="00B32BB8" w:rsidRPr="00914916" w:rsidRDefault="00005959" w:rsidP="00E331F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49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8. </w:t>
      </w:r>
      <w:r w:rsidR="00C16142" w:rsidRPr="00914916">
        <w:rPr>
          <w:rFonts w:ascii="Times New Roman" w:hAnsi="Times New Roman" w:cs="Times New Roman"/>
          <w:sz w:val="28"/>
          <w:szCs w:val="28"/>
          <w:lang w:val="kk-KZ"/>
        </w:rPr>
        <w:t>Дизайн агенттіктерінің жұмыс ерекшеліктері</w:t>
      </w:r>
    </w:p>
    <w:p w:rsidR="00B32BB8" w:rsidRPr="00914916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4916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C16142" w:rsidRPr="00914916">
        <w:rPr>
          <w:rFonts w:ascii="Times New Roman" w:hAnsi="Times New Roman" w:cs="Times New Roman"/>
          <w:sz w:val="28"/>
          <w:szCs w:val="28"/>
          <w:lang w:val="kk-KZ"/>
        </w:rPr>
        <w:t>Дизайн құралдары – веб контент жасаудағы үздік бағдарламалар</w:t>
      </w:r>
    </w:p>
    <w:p w:rsidR="00B32BB8" w:rsidRPr="00914916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4916">
        <w:rPr>
          <w:rFonts w:ascii="Times New Roman" w:eastAsia="Times-Bold" w:hAnsi="Times New Roman" w:cs="Times New Roman"/>
          <w:snapToGrid w:val="0"/>
          <w:sz w:val="28"/>
          <w:szCs w:val="28"/>
          <w:lang w:val="kk-KZ"/>
        </w:rPr>
        <w:t xml:space="preserve">10. </w:t>
      </w:r>
      <w:r w:rsidR="00C16142" w:rsidRPr="00914916">
        <w:rPr>
          <w:rFonts w:ascii="Times New Roman" w:hAnsi="Times New Roman" w:cs="Times New Roman"/>
          <w:sz w:val="28"/>
          <w:szCs w:val="28"/>
          <w:lang w:val="kk-KZ"/>
        </w:rPr>
        <w:t>Қазақстандағы дизайн, веб контент және жарнама қызметі</w:t>
      </w:r>
    </w:p>
    <w:p w:rsidR="00785B59" w:rsidRDefault="00785B59" w:rsidP="00B32BB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85B59" w:rsidRDefault="00D21054" w:rsidP="00785B5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Жазбаша эссе емтихан СДО Moodle платформасында өтеді. </w:t>
      </w: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Емтихан</w:t>
      </w: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форматы эссе, асинхронды.</w:t>
      </w:r>
    </w:p>
    <w:p w:rsidR="00B22BAC" w:rsidRDefault="00D21054" w:rsidP="0058124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 тапсыру техникасымен Сіз Əл-Фараби атындағы ҚазҰУ сайтында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жарияланған Білім алушыларға арналған инструкцияның «Дистанциялық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білім» - «Сессия туралы Инструкциялар» бөлімінен таныса аласыз. Осы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ссылкадан қарап танысыңыз https://www.kaznu.kz/ru/21639/page/ Емтиханды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тек қана кестедегі уақыт мөлшерінде ғана тапсыра аласыз. Емтихан уақыты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алғашқы кірген мезеттен бастап саналады. Осы уақыт өткеннен соң емтихан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автоматты түрде тоқтатылады. Егер де Сізді техникалық себептерге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байланысты «шығарып» тастаса, онда сіз емтиханға берілген уақыт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мөлшерінде қайта кіре аласыз. Егер де Сіз техникалық себептерге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байланысты емтиханды уақтылы тапсыра алмасаңыз, онда сізге сіздің оқу ісі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жөіндегі проректордың атына жазған өтінішіңізбен оны, басқа күні тапсыруға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мүмкіндік беріледі. Өтінішті куратор-эдвайзерге немесе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оқытушыға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академиялық сұрақтар бойынша Департаментке өткізу үшін бересіз.</w:t>
      </w:r>
    </w:p>
    <w:p w:rsidR="00D21054" w:rsidRPr="00D21054" w:rsidRDefault="00D21054" w:rsidP="00B2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Эссенің мақсаты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берілген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негізге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отырып,студенттің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барысында жинақтаған білімін а</w:t>
      </w:r>
      <w:r w:rsidRPr="00B22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қындау ж</w:t>
      </w:r>
      <w:r w:rsidRPr="00B22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толықтыра түсу.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тапсыру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техникасымен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л-Фараби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атындағы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ҚазҰУ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тында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жарияланған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алушыларға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арналған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инструкцияның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«Дистанциялық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білім»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«Сессия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Инструкциялар»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бөлімінен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таныса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аласыз.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Емтиханды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текқана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кестедегі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ғана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аласыз.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алғашқы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кірген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мезеттен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бастап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саналады.Осы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</w:p>
    <w:p w:rsidR="00B22BAC" w:rsidRDefault="00D21054" w:rsidP="0058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өткеннен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соң,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емтихан</w:t>
      </w:r>
      <w:proofErr w:type="spellEnd"/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тоқтатылады.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Сізді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техникалық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себептерге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ланысты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«шығарып»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тастаса,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онда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емтиханға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берілген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такіреаласыз.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Егерде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техникалық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себептерге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ланысты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емтиханды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уақтылы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алмасаңыз,онда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сізге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сіздің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ісі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проректордың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жазған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өтінішіңізбен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оны,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басқа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күнітапсыруғамүмкіндікберіледі.Өтініштікуратор-эдва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зергенемесе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оқытушығаакадемиялықсұрақтарбо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ыншаДепартаменткеөткізуүшін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бересіз.Эссетапсырмасыныңқұрылымы.Эссегеарналғанекітақырып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беріледі.Тақырыптыңбіреуінтаңдапаласыз.Сізтаңдапалғантақырыпқа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нақтылынормативтікактілерменфактілід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лелдер,сілтемелержауабыңызды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негіздеумақсатындакөрсетіліп,толықашыпкөрсетілгенж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неаргументті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жауапберілуітиіс.Жұмыстыантиплагиатқатексеру.Сіздіңжауабыңыз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плагиатқатексеріледі.Жұмысоригиналдылығыныңминимальдықажетті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деңге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і60%.Оқытушыесептіталдаубарысында,егерқолданыстағы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сілтемелерж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нецитаталарқолданумагистранттыңөзжұмысынанболса,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немесе НПА дан болса оны ескереді.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E43F0E" w:rsidRPr="0058124E" w:rsidRDefault="00E43F0E" w:rsidP="00581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43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Эссенің құрылымына қойылатын талаптар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 – қысқа əрі еркін тақырыптағы прозаикалық шығарма, шағын көлемдегі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ой-толғау. Эссе белгілі бір сұрақ бойынша адамның жеке пікірі мен ойын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білдіреді жəне заттың анықталуына немесе толықтығына талас білдірмейді.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Негізінде эссе қандай да бір жаңа, субъективті ойды көрсетеді.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Эсседе қойылған мəселенің мəнін нақты баяндап, қылмыстық құқықтағы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тұжырымдамалар мен талдамалық құралдарды пайдалана отырып, осы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проблеманы өз бетінше жүргізген талдауды, қойылған мəселе бойынша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авторлық ұстанымды жинақтайтын қорытындыларды қамтуы тиіс. Эссенің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мазмұны – бұл дəлелдердің классикалық жүйесіне негізделген сұраққа жауап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немесе тақырыпты ашу болып табылады.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Эссенің құрылымы: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Кіріспе – тақырыпты таңдаудың мəні мен негіздемесі. Ол логикалық жəне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стилистикалық байланысты бірқатар компоненттерден тұрады. Бұл кезеңде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зерттеу барысында жауап табу қажет сұрақты дұрыс тұжырымдау өте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маңызды.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Негізгі бөлім – таңдалған мəселенің теориялық негіздері жəне басты мəселені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түсіндіру. Бұл бөлім дəлелдеме мен талдауды дамытуды, сондай-ақ осы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мəселе бойынша қолда бар деректерді негізге ала отырып, оларды негіздеуді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көздейді. Бұл эссенің негізгі мазмұны жəне бұл басты қиындық. Қорытынды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қолдану саласын көрсете отырып, тақырып бойынша жалпылама жəне</w:t>
      </w:r>
    </w:p>
    <w:p w:rsidR="00FE25FD" w:rsidRDefault="00E43F0E" w:rsidP="00FE25F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дəлелденген тұжырымдар.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 көлемі – 700-1000 сөз. Қаріп 14. Кегль – бір</w:t>
      </w:r>
    </w:p>
    <w:p w:rsidR="00785B59" w:rsidRDefault="00785B59" w:rsidP="00FE25F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3CFC" w:rsidRPr="00FE25FD" w:rsidRDefault="005F7818" w:rsidP="00FE25FD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25FD">
        <w:rPr>
          <w:rFonts w:ascii="Times New Roman" w:hAnsi="Times New Roman" w:cs="Times New Roman"/>
          <w:b/>
          <w:sz w:val="28"/>
          <w:szCs w:val="28"/>
          <w:lang w:val="kk-KZ"/>
        </w:rPr>
        <w:t>Эссені бағалау критери</w:t>
      </w:r>
      <w:r w:rsidRPr="00FE25FD">
        <w:rPr>
          <w:rStyle w:val="markedcontent"/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Pr="00FE25FD">
        <w:rPr>
          <w:rFonts w:ascii="Times New Roman" w:hAnsi="Times New Roman" w:cs="Times New Roman"/>
          <w:b/>
          <w:sz w:val="28"/>
          <w:szCs w:val="28"/>
          <w:lang w:val="kk-KZ"/>
        </w:rPr>
        <w:t>лері</w:t>
      </w:r>
    </w:p>
    <w:tbl>
      <w:tblPr>
        <w:tblW w:w="10065" w:type="dxa"/>
        <w:tblInd w:w="-8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1"/>
        <w:gridCol w:w="4254"/>
        <w:gridCol w:w="3260"/>
      </w:tblGrid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</w:t>
            </w:r>
            <w:r w:rsidRPr="0058124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Эссеге қо</w:t>
            </w:r>
            <w:r w:rsidRPr="0058124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ылатын талаптар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Максималды</w:t>
            </w: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балл саны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материалды білу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түсіну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қарастырылатын ұғымдар нақты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толық анықталады, тиісті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мысалдар келтіріледі,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қолданылатын ұғымдар тақырыпқа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қатаң с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 келеді,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жұмысты орындау дербестігі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Ақпаратты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не бақылау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қолданылады,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ұғымдар мен құбылыстардың өзара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ланысын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сілдері,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қарастырылып отырған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селеге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баламалы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көзқарастар түсіндіріледі,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тіндік ақпарат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негізді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түрде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түсіндіріледі,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селеге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баға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ымдау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құрлымы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баяндауы анық 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қын,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келтірілген д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лелдер қисынды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ұсынылған тезистер сауатты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лелмен сү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емелденеді,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-түрлі көзқарастар мен олардың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жеке бағасы келтіріледі,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алынған н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тижелерді баяндаудың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олардың түсіндіруінің жалпы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нысаны проблемалық ғылыми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мақала жанрына с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 келеді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773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062C6" w:rsidRDefault="002062C6" w:rsidP="00D210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62C6" w:rsidRPr="002062C6" w:rsidRDefault="002062C6" w:rsidP="00D210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62C6" w:rsidRPr="002062C6" w:rsidSect="00AA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676"/>
    <w:multiLevelType w:val="multilevel"/>
    <w:tmpl w:val="C012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B68D3"/>
    <w:multiLevelType w:val="multilevel"/>
    <w:tmpl w:val="7208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0451B"/>
    <w:multiLevelType w:val="multilevel"/>
    <w:tmpl w:val="C5F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42E90"/>
    <w:multiLevelType w:val="multilevel"/>
    <w:tmpl w:val="25B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02BD"/>
    <w:rsid w:val="00005959"/>
    <w:rsid w:val="00134985"/>
    <w:rsid w:val="001D47E6"/>
    <w:rsid w:val="002062C6"/>
    <w:rsid w:val="00285A1D"/>
    <w:rsid w:val="002D236F"/>
    <w:rsid w:val="002E209A"/>
    <w:rsid w:val="003425AA"/>
    <w:rsid w:val="003C59A5"/>
    <w:rsid w:val="004A033F"/>
    <w:rsid w:val="004D0204"/>
    <w:rsid w:val="00500FAB"/>
    <w:rsid w:val="005133E9"/>
    <w:rsid w:val="0051632D"/>
    <w:rsid w:val="005323B8"/>
    <w:rsid w:val="00551338"/>
    <w:rsid w:val="005613EB"/>
    <w:rsid w:val="0058124E"/>
    <w:rsid w:val="005F42D5"/>
    <w:rsid w:val="005F7818"/>
    <w:rsid w:val="00655EAD"/>
    <w:rsid w:val="00686858"/>
    <w:rsid w:val="006C4B19"/>
    <w:rsid w:val="006F2991"/>
    <w:rsid w:val="00726167"/>
    <w:rsid w:val="0076092D"/>
    <w:rsid w:val="00773CFC"/>
    <w:rsid w:val="00785B59"/>
    <w:rsid w:val="008B2513"/>
    <w:rsid w:val="00914916"/>
    <w:rsid w:val="009363BD"/>
    <w:rsid w:val="00941E3F"/>
    <w:rsid w:val="0097747F"/>
    <w:rsid w:val="00A102BD"/>
    <w:rsid w:val="00A75159"/>
    <w:rsid w:val="00AA76BF"/>
    <w:rsid w:val="00AB50AB"/>
    <w:rsid w:val="00B22BAC"/>
    <w:rsid w:val="00B32BB8"/>
    <w:rsid w:val="00BF3C4C"/>
    <w:rsid w:val="00C16142"/>
    <w:rsid w:val="00C936AD"/>
    <w:rsid w:val="00CE4C5F"/>
    <w:rsid w:val="00D15450"/>
    <w:rsid w:val="00D21054"/>
    <w:rsid w:val="00D6366E"/>
    <w:rsid w:val="00D805AA"/>
    <w:rsid w:val="00E331FD"/>
    <w:rsid w:val="00E43F0E"/>
    <w:rsid w:val="00E95302"/>
    <w:rsid w:val="00EA4EB7"/>
    <w:rsid w:val="00EA5F51"/>
    <w:rsid w:val="00EC2017"/>
    <w:rsid w:val="00ED261C"/>
    <w:rsid w:val="00F147FC"/>
    <w:rsid w:val="00FB22B5"/>
    <w:rsid w:val="00FD2B5A"/>
    <w:rsid w:val="00FE0FFE"/>
    <w:rsid w:val="00FE25FD"/>
    <w:rsid w:val="00FE4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21054"/>
  </w:style>
  <w:style w:type="paragraph" w:customStyle="1" w:styleId="Default">
    <w:name w:val="Default"/>
    <w:uiPriority w:val="99"/>
    <w:rsid w:val="00513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61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63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RTRK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Massalimkyzy</dc:creator>
  <cp:lastModifiedBy>dir-shalqar</cp:lastModifiedBy>
  <cp:revision>15</cp:revision>
  <cp:lastPrinted>2021-12-07T12:26:00Z</cp:lastPrinted>
  <dcterms:created xsi:type="dcterms:W3CDTF">2022-10-13T10:51:00Z</dcterms:created>
  <dcterms:modified xsi:type="dcterms:W3CDTF">2023-11-01T05:05:00Z</dcterms:modified>
</cp:coreProperties>
</file>